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D5070" w14:textId="2C2B2625" w:rsidR="006C46FA" w:rsidRPr="00A619B3" w:rsidRDefault="00B346ED" w:rsidP="001460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B3">
        <w:rPr>
          <w:rFonts w:ascii="Times New Roman" w:hAnsi="Times New Roman" w:cs="Times New Roman"/>
          <w:b/>
          <w:sz w:val="24"/>
          <w:szCs w:val="24"/>
        </w:rPr>
        <w:t>Intro to Stage Acting 101</w:t>
      </w:r>
    </w:p>
    <w:p w14:paraId="729CD353" w14:textId="4D263EE1" w:rsidR="00B346ED" w:rsidRPr="00A619B3" w:rsidRDefault="00B346ED" w:rsidP="001460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B3">
        <w:rPr>
          <w:rFonts w:ascii="Times New Roman" w:hAnsi="Times New Roman" w:cs="Times New Roman"/>
          <w:b/>
          <w:sz w:val="24"/>
          <w:szCs w:val="24"/>
        </w:rPr>
        <w:t>The Tutoring Station</w:t>
      </w:r>
    </w:p>
    <w:p w14:paraId="4F4722AB" w14:textId="1D25F784" w:rsidR="00B346ED" w:rsidRPr="00A619B3" w:rsidRDefault="00B346ED" w:rsidP="0014602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9B3">
        <w:rPr>
          <w:rFonts w:ascii="Times New Roman" w:hAnsi="Times New Roman" w:cs="Times New Roman"/>
          <w:sz w:val="24"/>
          <w:szCs w:val="24"/>
        </w:rPr>
        <w:t>Instructor: Jennette Harrison</w:t>
      </w:r>
    </w:p>
    <w:p w14:paraId="5495335B" w14:textId="23AB6254" w:rsidR="00AC5FF6" w:rsidRPr="00A619B3" w:rsidRDefault="00AC5FF6" w:rsidP="0014602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9B3">
        <w:rPr>
          <w:rFonts w:ascii="Times New Roman" w:hAnsi="Times New Roman" w:cs="Times New Roman"/>
          <w:sz w:val="24"/>
          <w:szCs w:val="24"/>
        </w:rPr>
        <w:t xml:space="preserve">Course Duration: </w:t>
      </w:r>
      <w:r w:rsidR="00D36FD2" w:rsidRPr="00A619B3">
        <w:rPr>
          <w:rFonts w:ascii="Times New Roman" w:hAnsi="Times New Roman" w:cs="Times New Roman"/>
          <w:sz w:val="24"/>
          <w:szCs w:val="24"/>
        </w:rPr>
        <w:t>6</w:t>
      </w:r>
      <w:r w:rsidRPr="00A619B3">
        <w:rPr>
          <w:rFonts w:ascii="Times New Roman" w:hAnsi="Times New Roman" w:cs="Times New Roman"/>
          <w:sz w:val="24"/>
          <w:szCs w:val="24"/>
        </w:rPr>
        <w:t xml:space="preserve"> weeks</w:t>
      </w:r>
    </w:p>
    <w:p w14:paraId="6FA0315D" w14:textId="36EB55E8" w:rsidR="00F442C6" w:rsidRDefault="00F442C6" w:rsidP="00F442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4B84D0" w14:textId="7AE8BDAB" w:rsidR="00A07912" w:rsidRPr="00956626" w:rsidRDefault="00956626" w:rsidP="00F442C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56626">
        <w:rPr>
          <w:rFonts w:ascii="Times New Roman" w:hAnsi="Times New Roman" w:cs="Times New Roman"/>
          <w:b/>
          <w:sz w:val="24"/>
          <w:szCs w:val="24"/>
        </w:rPr>
        <w:t xml:space="preserve">Course Objectives: </w:t>
      </w:r>
    </w:p>
    <w:p w14:paraId="4DC15097" w14:textId="3631E73F" w:rsidR="00956626" w:rsidRPr="00693E4E" w:rsidRDefault="00F772E6" w:rsidP="00693E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3E4E">
        <w:rPr>
          <w:rFonts w:ascii="Times New Roman" w:hAnsi="Times New Roman" w:cs="Times New Roman"/>
          <w:sz w:val="24"/>
          <w:szCs w:val="24"/>
        </w:rPr>
        <w:t>Understand how and where theater began</w:t>
      </w:r>
    </w:p>
    <w:p w14:paraId="343FE576" w14:textId="77777777" w:rsidR="0027389D" w:rsidRPr="00693E4E" w:rsidRDefault="0027389D" w:rsidP="00693E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3E4E">
        <w:rPr>
          <w:rFonts w:ascii="Times New Roman" w:hAnsi="Times New Roman" w:cs="Times New Roman"/>
          <w:sz w:val="24"/>
          <w:szCs w:val="24"/>
        </w:rPr>
        <w:t>Begin to build an understanding of theater and acting terms</w:t>
      </w:r>
    </w:p>
    <w:p w14:paraId="099F0C5C" w14:textId="7245EB38" w:rsidR="00167D55" w:rsidRPr="00693E4E" w:rsidRDefault="00167D55" w:rsidP="00693E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3E4E">
        <w:rPr>
          <w:rFonts w:ascii="Times New Roman" w:hAnsi="Times New Roman" w:cs="Times New Roman"/>
          <w:sz w:val="24"/>
          <w:szCs w:val="24"/>
        </w:rPr>
        <w:t>Begin to understand the origins of acting techniques used to create realistic characters</w:t>
      </w:r>
    </w:p>
    <w:p w14:paraId="3381307B" w14:textId="18168EBC" w:rsidR="00F772E6" w:rsidRPr="00693E4E" w:rsidRDefault="00C40DDD" w:rsidP="00693E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3E4E">
        <w:rPr>
          <w:rFonts w:ascii="Times New Roman" w:hAnsi="Times New Roman" w:cs="Times New Roman"/>
          <w:sz w:val="24"/>
          <w:szCs w:val="24"/>
        </w:rPr>
        <w:t>Understand why</w:t>
      </w:r>
      <w:r w:rsidR="00381CF4" w:rsidRPr="00693E4E">
        <w:rPr>
          <w:rFonts w:ascii="Times New Roman" w:hAnsi="Times New Roman" w:cs="Times New Roman"/>
          <w:sz w:val="24"/>
          <w:szCs w:val="24"/>
        </w:rPr>
        <w:t xml:space="preserve"> realistic acting techniques </w:t>
      </w:r>
      <w:r w:rsidR="0061088B" w:rsidRPr="00693E4E">
        <w:rPr>
          <w:rFonts w:ascii="Times New Roman" w:hAnsi="Times New Roman" w:cs="Times New Roman"/>
          <w:sz w:val="24"/>
          <w:szCs w:val="24"/>
        </w:rPr>
        <w:t>continue to work</w:t>
      </w:r>
    </w:p>
    <w:p w14:paraId="346E8A9B" w14:textId="3C8046CB" w:rsidR="0061088B" w:rsidRPr="00693E4E" w:rsidRDefault="0071066E" w:rsidP="00693E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 to identify </w:t>
      </w:r>
      <w:r w:rsidR="00C41F12">
        <w:rPr>
          <w:rFonts w:ascii="Times New Roman" w:hAnsi="Times New Roman" w:cs="Times New Roman"/>
          <w:sz w:val="24"/>
          <w:szCs w:val="24"/>
        </w:rPr>
        <w:t>an actor’s essential tools</w:t>
      </w:r>
      <w:r w:rsidR="00B726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740BC" w14:textId="77777777" w:rsidR="0061088B" w:rsidRPr="00491A05" w:rsidRDefault="0061088B" w:rsidP="00F442C6">
      <w:pPr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</w:p>
    <w:p w14:paraId="69639EEF" w14:textId="6D820CF0" w:rsidR="00F442C6" w:rsidRPr="00D307B4" w:rsidRDefault="00F442C6" w:rsidP="00F442C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07B4">
        <w:rPr>
          <w:rFonts w:ascii="Times New Roman" w:hAnsi="Times New Roman" w:cs="Times New Roman"/>
          <w:b/>
          <w:sz w:val="24"/>
          <w:szCs w:val="24"/>
        </w:rPr>
        <w:t xml:space="preserve">Course Requirements: </w:t>
      </w:r>
    </w:p>
    <w:p w14:paraId="21E56461" w14:textId="704E4C90" w:rsidR="00B120D1" w:rsidRPr="00307AC8" w:rsidRDefault="00B120D1" w:rsidP="00307A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AC8">
        <w:rPr>
          <w:rFonts w:ascii="Times New Roman" w:hAnsi="Times New Roman" w:cs="Times New Roman"/>
          <w:sz w:val="24"/>
          <w:szCs w:val="24"/>
        </w:rPr>
        <w:t>Participate in</w:t>
      </w:r>
      <w:r w:rsidR="006C2165" w:rsidRPr="00307AC8">
        <w:rPr>
          <w:rFonts w:ascii="Times New Roman" w:hAnsi="Times New Roman" w:cs="Times New Roman"/>
          <w:sz w:val="24"/>
          <w:szCs w:val="24"/>
        </w:rPr>
        <w:t xml:space="preserve"> all</w:t>
      </w:r>
      <w:r w:rsidRPr="00307AC8">
        <w:rPr>
          <w:rFonts w:ascii="Times New Roman" w:hAnsi="Times New Roman" w:cs="Times New Roman"/>
          <w:sz w:val="24"/>
          <w:szCs w:val="24"/>
        </w:rPr>
        <w:t xml:space="preserve"> weekly discussions</w:t>
      </w:r>
    </w:p>
    <w:p w14:paraId="54359DB9" w14:textId="75E3B6C2" w:rsidR="00F442C6" w:rsidRPr="00307AC8" w:rsidRDefault="00F442C6" w:rsidP="00307A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AC8">
        <w:rPr>
          <w:rFonts w:ascii="Times New Roman" w:hAnsi="Times New Roman" w:cs="Times New Roman"/>
          <w:sz w:val="24"/>
          <w:szCs w:val="24"/>
        </w:rPr>
        <w:t xml:space="preserve">Complete all </w:t>
      </w:r>
      <w:r w:rsidR="006C2165" w:rsidRPr="00307AC8">
        <w:rPr>
          <w:rFonts w:ascii="Times New Roman" w:hAnsi="Times New Roman" w:cs="Times New Roman"/>
          <w:sz w:val="24"/>
          <w:szCs w:val="24"/>
        </w:rPr>
        <w:t xml:space="preserve">readings and </w:t>
      </w:r>
      <w:r w:rsidR="006E7AF6" w:rsidRPr="00307AC8">
        <w:rPr>
          <w:rFonts w:ascii="Times New Roman" w:hAnsi="Times New Roman" w:cs="Times New Roman"/>
          <w:sz w:val="24"/>
          <w:szCs w:val="24"/>
        </w:rPr>
        <w:t xml:space="preserve">reading response </w:t>
      </w:r>
      <w:r w:rsidRPr="00307AC8">
        <w:rPr>
          <w:rFonts w:ascii="Times New Roman" w:hAnsi="Times New Roman" w:cs="Times New Roman"/>
          <w:sz w:val="24"/>
          <w:szCs w:val="24"/>
        </w:rPr>
        <w:t xml:space="preserve">assignments </w:t>
      </w:r>
    </w:p>
    <w:p w14:paraId="4569AA4A" w14:textId="746D19F0" w:rsidR="006C2165" w:rsidRPr="00491A05" w:rsidRDefault="006C2165" w:rsidP="00307AC8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4F8304CD" w14:textId="41E4F100" w:rsidR="00AA75E4" w:rsidRPr="00307AC8" w:rsidRDefault="007F5D28" w:rsidP="00307AC8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307AC8">
        <w:rPr>
          <w:rFonts w:ascii="Times New Roman" w:hAnsi="Times New Roman" w:cs="Times New Roman"/>
          <w:b/>
          <w:sz w:val="24"/>
          <w:szCs w:val="24"/>
        </w:rPr>
        <w:t>Assessments</w:t>
      </w:r>
      <w:r w:rsidR="00AA75E4" w:rsidRPr="00307AC8">
        <w:rPr>
          <w:rFonts w:ascii="Times New Roman" w:hAnsi="Times New Roman" w:cs="Times New Roman"/>
          <w:b/>
          <w:sz w:val="24"/>
          <w:szCs w:val="24"/>
        </w:rPr>
        <w:t>:</w:t>
      </w:r>
    </w:p>
    <w:p w14:paraId="4ECDBF95" w14:textId="77777777" w:rsidR="00AA75E4" w:rsidRPr="007F5D28" w:rsidRDefault="00AA75E4" w:rsidP="00307AC8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</w:p>
    <w:p w14:paraId="772F9946" w14:textId="0DB54ED9" w:rsidR="00874CA8" w:rsidRPr="00307AC8" w:rsidRDefault="00874CA8" w:rsidP="00307AC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07AC8">
        <w:rPr>
          <w:rFonts w:ascii="Times New Roman" w:hAnsi="Times New Roman" w:cs="Times New Roman"/>
          <w:b/>
          <w:szCs w:val="24"/>
        </w:rPr>
        <w:t>Weekly Discussion</w:t>
      </w:r>
      <w:r w:rsidRPr="00307AC8">
        <w:rPr>
          <w:rFonts w:ascii="Times New Roman" w:hAnsi="Times New Roman" w:cs="Times New Roman"/>
          <w:b/>
          <w:szCs w:val="24"/>
        </w:rPr>
        <w:t>s</w:t>
      </w:r>
      <w:r w:rsidRPr="00307AC8">
        <w:rPr>
          <w:rFonts w:ascii="Times New Roman" w:hAnsi="Times New Roman" w:cs="Times New Roman"/>
          <w:b/>
          <w:szCs w:val="24"/>
        </w:rPr>
        <w:t xml:space="preserve"> (25% of final grade)</w:t>
      </w:r>
    </w:p>
    <w:p w14:paraId="7817FB2D" w14:textId="77777777" w:rsidR="00874CA8" w:rsidRPr="00F66CCA" w:rsidRDefault="00874CA8" w:rsidP="00F66CCA">
      <w:pPr>
        <w:pStyle w:val="ListParagraph"/>
        <w:numPr>
          <w:ilvl w:val="0"/>
          <w:numId w:val="13"/>
        </w:num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6CCA">
        <w:rPr>
          <w:rFonts w:ascii="Times New Roman" w:hAnsi="Times New Roman" w:cs="Times New Roman"/>
          <w:sz w:val="24"/>
          <w:szCs w:val="24"/>
        </w:rPr>
        <w:t xml:space="preserve">Students will respond to the weekly prompt regarding the current lesson unit. </w:t>
      </w:r>
    </w:p>
    <w:p w14:paraId="4B0BEB27" w14:textId="6187FE95" w:rsidR="00874CA8" w:rsidRPr="00F66CCA" w:rsidRDefault="00874CA8" w:rsidP="00F66CCA">
      <w:pPr>
        <w:pStyle w:val="ListParagraph"/>
        <w:numPr>
          <w:ilvl w:val="0"/>
          <w:numId w:val="13"/>
        </w:numPr>
        <w:tabs>
          <w:tab w:val="left" w:pos="360"/>
        </w:tabs>
        <w:spacing w:after="0" w:line="276" w:lineRule="auto"/>
        <w:rPr>
          <w:rFonts w:ascii="Times New Roman" w:hAnsi="Times New Roman" w:cs="Times New Roman"/>
          <w:szCs w:val="24"/>
        </w:rPr>
      </w:pPr>
      <w:r w:rsidRPr="00F66CCA">
        <w:rPr>
          <w:rFonts w:ascii="Times New Roman" w:hAnsi="Times New Roman" w:cs="Times New Roman"/>
          <w:sz w:val="24"/>
          <w:szCs w:val="24"/>
        </w:rPr>
        <w:t xml:space="preserve">All students are also required to respond to </w:t>
      </w:r>
      <w:r w:rsidRPr="00F66CCA">
        <w:rPr>
          <w:rFonts w:ascii="Times New Roman" w:hAnsi="Times New Roman" w:cs="Times New Roman"/>
          <w:b/>
          <w:sz w:val="24"/>
          <w:szCs w:val="24"/>
          <w:u w:val="single"/>
        </w:rPr>
        <w:t>at least</w:t>
      </w:r>
      <w:r w:rsidRPr="00F66C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6CCA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F66CCA">
        <w:rPr>
          <w:rFonts w:ascii="Times New Roman" w:hAnsi="Times New Roman" w:cs="Times New Roman"/>
          <w:sz w:val="24"/>
          <w:szCs w:val="24"/>
        </w:rPr>
        <w:t xml:space="preserve"> comments made by other </w:t>
      </w:r>
      <w:r w:rsidRPr="00F66CCA">
        <w:rPr>
          <w:rFonts w:ascii="Times New Roman" w:hAnsi="Times New Roman" w:cs="Times New Roman"/>
          <w:szCs w:val="24"/>
        </w:rPr>
        <w:t xml:space="preserve">students in the class. </w:t>
      </w:r>
    </w:p>
    <w:p w14:paraId="393E7ED5" w14:textId="77777777" w:rsidR="00885D0E" w:rsidRPr="00F86901" w:rsidRDefault="00885D0E" w:rsidP="00307AC8">
      <w:pPr>
        <w:pStyle w:val="ListParagraph"/>
        <w:tabs>
          <w:tab w:val="left" w:pos="360"/>
        </w:tabs>
        <w:spacing w:after="0" w:line="276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5ABD0DA5" w14:textId="7F9E9BA4" w:rsidR="00F317C6" w:rsidRPr="00307AC8" w:rsidRDefault="002D65B3" w:rsidP="00307AC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307AC8">
        <w:rPr>
          <w:rFonts w:ascii="Times New Roman" w:hAnsi="Times New Roman" w:cs="Times New Roman"/>
          <w:b/>
          <w:szCs w:val="24"/>
        </w:rPr>
        <w:t>History of Theater Quizzes</w:t>
      </w:r>
      <w:bookmarkStart w:id="0" w:name="_Hlk524977690"/>
      <w:r w:rsidR="007F5D28" w:rsidRPr="00307AC8">
        <w:rPr>
          <w:rFonts w:ascii="Times New Roman" w:hAnsi="Times New Roman" w:cs="Times New Roman"/>
          <w:b/>
          <w:szCs w:val="24"/>
        </w:rPr>
        <w:t xml:space="preserve"> </w:t>
      </w:r>
      <w:r w:rsidR="008F519C" w:rsidRPr="00307AC8">
        <w:rPr>
          <w:rFonts w:ascii="Times New Roman" w:hAnsi="Times New Roman" w:cs="Times New Roman"/>
          <w:b/>
          <w:szCs w:val="24"/>
        </w:rPr>
        <w:t>(25% of final grade)</w:t>
      </w:r>
      <w:bookmarkEnd w:id="0"/>
    </w:p>
    <w:p w14:paraId="18890952" w14:textId="3AE7693D" w:rsidR="00343C71" w:rsidRPr="00F66CCA" w:rsidRDefault="002D65B3" w:rsidP="00F66CCA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6CCA">
        <w:rPr>
          <w:rFonts w:ascii="Times New Roman" w:hAnsi="Times New Roman" w:cs="Times New Roman"/>
          <w:sz w:val="24"/>
          <w:szCs w:val="24"/>
        </w:rPr>
        <w:t xml:space="preserve">Students will be quizzed on the </w:t>
      </w:r>
      <w:r w:rsidR="00890C77" w:rsidRPr="00F66CCA">
        <w:rPr>
          <w:rFonts w:ascii="Times New Roman" w:hAnsi="Times New Roman" w:cs="Times New Roman"/>
          <w:sz w:val="24"/>
          <w:szCs w:val="24"/>
        </w:rPr>
        <w:t xml:space="preserve">weekly </w:t>
      </w:r>
      <w:r w:rsidR="00580CCF" w:rsidRPr="00F66CCA">
        <w:rPr>
          <w:rFonts w:ascii="Times New Roman" w:hAnsi="Times New Roman" w:cs="Times New Roman"/>
          <w:sz w:val="24"/>
          <w:szCs w:val="24"/>
        </w:rPr>
        <w:t xml:space="preserve">theater </w:t>
      </w:r>
      <w:r w:rsidR="00890C77" w:rsidRPr="00F66CCA">
        <w:rPr>
          <w:rFonts w:ascii="Times New Roman" w:hAnsi="Times New Roman" w:cs="Times New Roman"/>
          <w:sz w:val="24"/>
          <w:szCs w:val="24"/>
        </w:rPr>
        <w:t xml:space="preserve">history </w:t>
      </w:r>
      <w:r w:rsidR="00580CCF" w:rsidRPr="00F66CCA">
        <w:rPr>
          <w:rFonts w:ascii="Times New Roman" w:hAnsi="Times New Roman" w:cs="Times New Roman"/>
          <w:sz w:val="24"/>
          <w:szCs w:val="24"/>
        </w:rPr>
        <w:t>unit</w:t>
      </w:r>
      <w:r w:rsidR="00890C77" w:rsidRPr="00F66C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B90DBB" w14:textId="77777777" w:rsidR="00D3276B" w:rsidRPr="00F86901" w:rsidRDefault="00D3276B" w:rsidP="00307AC8">
      <w:pPr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</w:p>
    <w:p w14:paraId="4CC31D89" w14:textId="02C5E75B" w:rsidR="00F317C6" w:rsidRPr="00307AC8" w:rsidRDefault="00AF4100" w:rsidP="00307AC8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307AC8">
        <w:rPr>
          <w:rFonts w:ascii="Times New Roman" w:hAnsi="Times New Roman" w:cs="Times New Roman"/>
          <w:b/>
          <w:szCs w:val="24"/>
        </w:rPr>
        <w:t>Reading Response Assignments</w:t>
      </w:r>
      <w:r w:rsidR="008F519C" w:rsidRPr="00307AC8">
        <w:rPr>
          <w:rFonts w:ascii="Times New Roman" w:hAnsi="Times New Roman" w:cs="Times New Roman"/>
          <w:b/>
          <w:szCs w:val="24"/>
        </w:rPr>
        <w:t xml:space="preserve"> (25% of final grade)</w:t>
      </w:r>
    </w:p>
    <w:p w14:paraId="298B32EC" w14:textId="77777777" w:rsidR="00F2491E" w:rsidRPr="00F66CCA" w:rsidRDefault="00AF4100" w:rsidP="00F66CCA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6CCA">
        <w:rPr>
          <w:rFonts w:ascii="Times New Roman" w:hAnsi="Times New Roman" w:cs="Times New Roman"/>
          <w:sz w:val="24"/>
          <w:szCs w:val="24"/>
        </w:rPr>
        <w:t xml:space="preserve">Students are required to write a </w:t>
      </w:r>
      <w:r w:rsidRPr="00F66CCA">
        <w:rPr>
          <w:rFonts w:ascii="Times New Roman" w:hAnsi="Times New Roman" w:cs="Times New Roman"/>
          <w:b/>
          <w:sz w:val="24"/>
          <w:szCs w:val="24"/>
        </w:rPr>
        <w:t>1-page</w:t>
      </w:r>
      <w:r w:rsidRPr="00F66CCA">
        <w:rPr>
          <w:rFonts w:ascii="Times New Roman" w:hAnsi="Times New Roman" w:cs="Times New Roman"/>
          <w:sz w:val="24"/>
          <w:szCs w:val="24"/>
        </w:rPr>
        <w:t xml:space="preserve"> response to the weekly reading assignment. </w:t>
      </w:r>
    </w:p>
    <w:p w14:paraId="191F0749" w14:textId="393D20B6" w:rsidR="00F06D53" w:rsidRPr="00F66CCA" w:rsidRDefault="00B17D7F" w:rsidP="00F66CCA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6CCA">
        <w:rPr>
          <w:rFonts w:ascii="Times New Roman" w:hAnsi="Times New Roman" w:cs="Times New Roman"/>
          <w:sz w:val="24"/>
          <w:szCs w:val="24"/>
        </w:rPr>
        <w:t xml:space="preserve">All reading assignments </w:t>
      </w:r>
      <w:r w:rsidR="003C35B5" w:rsidRPr="00F66CCA">
        <w:rPr>
          <w:rFonts w:ascii="Times New Roman" w:hAnsi="Times New Roman" w:cs="Times New Roman"/>
          <w:sz w:val="24"/>
          <w:szCs w:val="24"/>
        </w:rPr>
        <w:t xml:space="preserve">should be mailed to </w:t>
      </w:r>
      <w:hyperlink r:id="rId6" w:history="1">
        <w:r w:rsidR="00130960" w:rsidRPr="00F66CCA">
          <w:rPr>
            <w:rStyle w:val="Hyperlink"/>
            <w:rFonts w:ascii="Times New Roman" w:hAnsi="Times New Roman" w:cs="Times New Roman"/>
            <w:sz w:val="24"/>
            <w:szCs w:val="24"/>
          </w:rPr>
          <w:t>tts.jennette@gmail.com</w:t>
        </w:r>
      </w:hyperlink>
      <w:r w:rsidR="00130960" w:rsidRPr="00F66CCA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5397DAFD" w14:textId="0AAA0428" w:rsidR="00F2491E" w:rsidRPr="00F66CCA" w:rsidRDefault="00F2491E" w:rsidP="00F66CCA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6CCA">
        <w:rPr>
          <w:rFonts w:ascii="Times New Roman" w:hAnsi="Times New Roman" w:cs="Times New Roman"/>
          <w:sz w:val="24"/>
          <w:szCs w:val="24"/>
        </w:rPr>
        <w:t xml:space="preserve">Pages should </w:t>
      </w:r>
      <w:r w:rsidR="00A27BB3" w:rsidRPr="00F66CCA">
        <w:rPr>
          <w:rFonts w:ascii="Times New Roman" w:hAnsi="Times New Roman" w:cs="Times New Roman"/>
          <w:sz w:val="24"/>
          <w:szCs w:val="24"/>
        </w:rPr>
        <w:t xml:space="preserve">be typed in </w:t>
      </w:r>
      <w:r w:rsidRPr="00F66CCA">
        <w:rPr>
          <w:rFonts w:ascii="Times New Roman" w:hAnsi="Times New Roman" w:cs="Times New Roman"/>
          <w:b/>
          <w:sz w:val="24"/>
          <w:szCs w:val="24"/>
        </w:rPr>
        <w:t xml:space="preserve">Times New Roman </w:t>
      </w:r>
      <w:r w:rsidR="0054296E" w:rsidRPr="00F66CCA">
        <w:rPr>
          <w:rFonts w:ascii="Times New Roman" w:hAnsi="Times New Roman" w:cs="Times New Roman"/>
          <w:b/>
          <w:sz w:val="24"/>
          <w:szCs w:val="24"/>
        </w:rPr>
        <w:t>12 font</w:t>
      </w:r>
      <w:r w:rsidR="0054296E" w:rsidRPr="00F66CCA">
        <w:rPr>
          <w:rFonts w:ascii="Times New Roman" w:hAnsi="Times New Roman" w:cs="Times New Roman"/>
          <w:sz w:val="24"/>
          <w:szCs w:val="24"/>
        </w:rPr>
        <w:t xml:space="preserve">. Margins should be kept normal.  </w:t>
      </w:r>
    </w:p>
    <w:p w14:paraId="376E37C4" w14:textId="5DB6430C" w:rsidR="00850273" w:rsidRPr="00F86901" w:rsidRDefault="00850273" w:rsidP="00307AC8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3437007F" w14:textId="7D493C70" w:rsidR="00850273" w:rsidRPr="00307AC8" w:rsidRDefault="00350C9D" w:rsidP="00307AC8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307AC8">
        <w:rPr>
          <w:rFonts w:ascii="Times New Roman" w:hAnsi="Times New Roman" w:cs="Times New Roman"/>
          <w:b/>
          <w:szCs w:val="24"/>
        </w:rPr>
        <w:t>Final Project</w:t>
      </w:r>
      <w:r w:rsidR="00874CA8" w:rsidRPr="00307AC8">
        <w:rPr>
          <w:rFonts w:ascii="Times New Roman" w:hAnsi="Times New Roman" w:cs="Times New Roman"/>
          <w:b/>
          <w:szCs w:val="24"/>
        </w:rPr>
        <w:t xml:space="preserve"> (25% of final grade)</w:t>
      </w:r>
      <w:r w:rsidRPr="00307AC8">
        <w:rPr>
          <w:rFonts w:ascii="Times New Roman" w:hAnsi="Times New Roman" w:cs="Times New Roman"/>
          <w:b/>
          <w:szCs w:val="24"/>
        </w:rPr>
        <w:t xml:space="preserve"> </w:t>
      </w:r>
    </w:p>
    <w:p w14:paraId="0FD5733B" w14:textId="7DA07F3C" w:rsidR="00350C9D" w:rsidRDefault="00350C9D" w:rsidP="00307A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AC8">
        <w:rPr>
          <w:rFonts w:ascii="Times New Roman" w:hAnsi="Times New Roman" w:cs="Times New Roman"/>
          <w:sz w:val="24"/>
          <w:szCs w:val="24"/>
        </w:rPr>
        <w:t>TBD</w:t>
      </w:r>
    </w:p>
    <w:p w14:paraId="113E1CF5" w14:textId="77777777" w:rsidR="00443083" w:rsidRPr="00491A05" w:rsidRDefault="00443083" w:rsidP="00307AC8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73A35F83" w14:textId="77777777" w:rsidR="00BA152A" w:rsidRPr="00307AC8" w:rsidRDefault="00943E69" w:rsidP="00307AC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7AC8">
        <w:rPr>
          <w:rFonts w:ascii="Times New Roman" w:hAnsi="Times New Roman" w:cs="Times New Roman"/>
          <w:b/>
          <w:sz w:val="24"/>
          <w:szCs w:val="24"/>
        </w:rPr>
        <w:t xml:space="preserve">Timely Work: </w:t>
      </w:r>
    </w:p>
    <w:p w14:paraId="150CCBAD" w14:textId="10B1A32A" w:rsidR="00BA152A" w:rsidRPr="00307AC8" w:rsidRDefault="00BA152A" w:rsidP="00307A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AC8">
        <w:rPr>
          <w:rFonts w:ascii="Times New Roman" w:hAnsi="Times New Roman" w:cs="Times New Roman"/>
          <w:sz w:val="24"/>
          <w:szCs w:val="24"/>
        </w:rPr>
        <w:t xml:space="preserve">All assignments are </w:t>
      </w:r>
      <w:r w:rsidR="00874397" w:rsidRPr="00307AC8">
        <w:rPr>
          <w:rFonts w:ascii="Times New Roman" w:hAnsi="Times New Roman" w:cs="Times New Roman"/>
          <w:sz w:val="24"/>
          <w:szCs w:val="24"/>
        </w:rPr>
        <w:t>due by 11:59 am on S</w:t>
      </w:r>
      <w:r w:rsidR="00773CF5" w:rsidRPr="00307AC8">
        <w:rPr>
          <w:rFonts w:ascii="Times New Roman" w:hAnsi="Times New Roman" w:cs="Times New Roman"/>
          <w:sz w:val="24"/>
          <w:szCs w:val="24"/>
        </w:rPr>
        <w:t>unday</w:t>
      </w:r>
      <w:r w:rsidR="00874397" w:rsidRPr="00307AC8">
        <w:rPr>
          <w:rFonts w:ascii="Times New Roman" w:hAnsi="Times New Roman" w:cs="Times New Roman"/>
          <w:sz w:val="24"/>
          <w:szCs w:val="24"/>
        </w:rPr>
        <w:t xml:space="preserve"> night. This includes discussion responses, </w:t>
      </w:r>
      <w:r w:rsidR="000B38F9" w:rsidRPr="00307AC8">
        <w:rPr>
          <w:rFonts w:ascii="Times New Roman" w:hAnsi="Times New Roman" w:cs="Times New Roman"/>
          <w:sz w:val="24"/>
          <w:szCs w:val="24"/>
        </w:rPr>
        <w:t xml:space="preserve">quizzes and reading response assignment. </w:t>
      </w:r>
    </w:p>
    <w:p w14:paraId="1CA63E23" w14:textId="659E83B0" w:rsidR="00350C9D" w:rsidRPr="00307AC8" w:rsidRDefault="00943E69" w:rsidP="00307A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AC8">
        <w:rPr>
          <w:rFonts w:ascii="Times New Roman" w:hAnsi="Times New Roman" w:cs="Times New Roman"/>
          <w:sz w:val="24"/>
          <w:szCs w:val="24"/>
        </w:rPr>
        <w:t xml:space="preserve">Students must be timely with completing all assignments before the course end date. Late work may be subject to penalties as your instructor will need </w:t>
      </w:r>
      <w:proofErr w:type="gramStart"/>
      <w:r w:rsidRPr="00307AC8">
        <w:rPr>
          <w:rFonts w:ascii="Times New Roman" w:hAnsi="Times New Roman" w:cs="Times New Roman"/>
          <w:sz w:val="24"/>
          <w:szCs w:val="24"/>
        </w:rPr>
        <w:t>sufficient</w:t>
      </w:r>
      <w:proofErr w:type="gramEnd"/>
      <w:r w:rsidRPr="00307AC8">
        <w:rPr>
          <w:rFonts w:ascii="Times New Roman" w:hAnsi="Times New Roman" w:cs="Times New Roman"/>
          <w:sz w:val="24"/>
          <w:szCs w:val="24"/>
        </w:rPr>
        <w:t xml:space="preserve"> </w:t>
      </w:r>
      <w:r w:rsidR="00BA152A" w:rsidRPr="00307AC8">
        <w:rPr>
          <w:rFonts w:ascii="Times New Roman" w:hAnsi="Times New Roman" w:cs="Times New Roman"/>
          <w:sz w:val="24"/>
          <w:szCs w:val="24"/>
        </w:rPr>
        <w:t xml:space="preserve">time to give quality feedback. </w:t>
      </w:r>
    </w:p>
    <w:p w14:paraId="0D2EF0C6" w14:textId="77777777" w:rsidR="0068702F" w:rsidRPr="00491A05" w:rsidRDefault="0068702F" w:rsidP="00307AC8">
      <w:pPr>
        <w:pStyle w:val="ListParagraph"/>
        <w:spacing w:after="0" w:line="276" w:lineRule="auto"/>
        <w:ind w:left="0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p w14:paraId="6D945663" w14:textId="77777777" w:rsidR="00922CD3" w:rsidRPr="00307AC8" w:rsidRDefault="00395FE9" w:rsidP="00307A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AC8">
        <w:rPr>
          <w:rFonts w:ascii="Times New Roman" w:hAnsi="Times New Roman" w:cs="Times New Roman"/>
          <w:b/>
          <w:sz w:val="24"/>
          <w:szCs w:val="24"/>
        </w:rPr>
        <w:t>Communication Policy:</w:t>
      </w:r>
      <w:r w:rsidRPr="00307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15609" w14:textId="5DADBF64" w:rsidR="0068702F" w:rsidRPr="00307AC8" w:rsidRDefault="00395FE9" w:rsidP="00307A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AC8">
        <w:rPr>
          <w:rFonts w:ascii="Times New Roman" w:hAnsi="Times New Roman" w:cs="Times New Roman"/>
          <w:sz w:val="24"/>
          <w:szCs w:val="24"/>
        </w:rPr>
        <w:t xml:space="preserve">If there are any questions or concerns, feel free to email your instructor at </w:t>
      </w:r>
      <w:hyperlink r:id="rId7" w:history="1">
        <w:r w:rsidRPr="00307AC8">
          <w:rPr>
            <w:rStyle w:val="Hyperlink"/>
            <w:rFonts w:ascii="Times New Roman" w:hAnsi="Times New Roman" w:cs="Times New Roman"/>
            <w:sz w:val="24"/>
            <w:szCs w:val="24"/>
          </w:rPr>
          <w:t>tts.jennette@gmail.com</w:t>
        </w:r>
      </w:hyperlink>
      <w:r w:rsidRPr="00307AC8">
        <w:rPr>
          <w:rFonts w:ascii="Times New Roman" w:hAnsi="Times New Roman" w:cs="Times New Roman"/>
          <w:sz w:val="24"/>
          <w:szCs w:val="24"/>
        </w:rPr>
        <w:t xml:space="preserve">. Your instructor will respond within 24 to 48 hours. </w:t>
      </w:r>
    </w:p>
    <w:sectPr w:rsidR="0068702F" w:rsidRPr="00307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EA0"/>
    <w:multiLevelType w:val="hybridMultilevel"/>
    <w:tmpl w:val="D24C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4C8E"/>
    <w:multiLevelType w:val="hybridMultilevel"/>
    <w:tmpl w:val="736ED0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2F76"/>
    <w:multiLevelType w:val="hybridMultilevel"/>
    <w:tmpl w:val="034857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4784"/>
    <w:multiLevelType w:val="hybridMultilevel"/>
    <w:tmpl w:val="896A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8732B"/>
    <w:multiLevelType w:val="hybridMultilevel"/>
    <w:tmpl w:val="EE80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8E0"/>
    <w:multiLevelType w:val="hybridMultilevel"/>
    <w:tmpl w:val="9124B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0EFC"/>
    <w:multiLevelType w:val="hybridMultilevel"/>
    <w:tmpl w:val="017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35104"/>
    <w:multiLevelType w:val="hybridMultilevel"/>
    <w:tmpl w:val="AEA8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B345F"/>
    <w:multiLevelType w:val="hybridMultilevel"/>
    <w:tmpl w:val="B5B4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84CAC"/>
    <w:multiLevelType w:val="hybridMultilevel"/>
    <w:tmpl w:val="4C08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67BE4"/>
    <w:multiLevelType w:val="hybridMultilevel"/>
    <w:tmpl w:val="5A2A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03301"/>
    <w:multiLevelType w:val="hybridMultilevel"/>
    <w:tmpl w:val="CE726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13012"/>
    <w:multiLevelType w:val="hybridMultilevel"/>
    <w:tmpl w:val="A8A0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D1B35"/>
    <w:multiLevelType w:val="hybridMultilevel"/>
    <w:tmpl w:val="DF52D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0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0A"/>
    <w:rsid w:val="000B38F9"/>
    <w:rsid w:val="0012287C"/>
    <w:rsid w:val="00130960"/>
    <w:rsid w:val="00146028"/>
    <w:rsid w:val="00167D55"/>
    <w:rsid w:val="001D1FA5"/>
    <w:rsid w:val="0027389D"/>
    <w:rsid w:val="002D65B3"/>
    <w:rsid w:val="00307AC8"/>
    <w:rsid w:val="003316D9"/>
    <w:rsid w:val="00343C71"/>
    <w:rsid w:val="00350C9D"/>
    <w:rsid w:val="00381CF4"/>
    <w:rsid w:val="00395FE9"/>
    <w:rsid w:val="003C35B5"/>
    <w:rsid w:val="003F464E"/>
    <w:rsid w:val="00443083"/>
    <w:rsid w:val="00477E25"/>
    <w:rsid w:val="00491A05"/>
    <w:rsid w:val="0054296E"/>
    <w:rsid w:val="00580CCF"/>
    <w:rsid w:val="005F7FA2"/>
    <w:rsid w:val="0061088B"/>
    <w:rsid w:val="00661F0A"/>
    <w:rsid w:val="0068702F"/>
    <w:rsid w:val="00693E4E"/>
    <w:rsid w:val="006A4A7E"/>
    <w:rsid w:val="006C2165"/>
    <w:rsid w:val="006E7AF6"/>
    <w:rsid w:val="0071066E"/>
    <w:rsid w:val="00740963"/>
    <w:rsid w:val="00773CF5"/>
    <w:rsid w:val="007F5D28"/>
    <w:rsid w:val="00850273"/>
    <w:rsid w:val="00874397"/>
    <w:rsid w:val="00874CA8"/>
    <w:rsid w:val="00885D0E"/>
    <w:rsid w:val="00890C77"/>
    <w:rsid w:val="008F519C"/>
    <w:rsid w:val="008F7E72"/>
    <w:rsid w:val="0092084F"/>
    <w:rsid w:val="00922CD3"/>
    <w:rsid w:val="00943E69"/>
    <w:rsid w:val="00956626"/>
    <w:rsid w:val="00A07912"/>
    <w:rsid w:val="00A27BB3"/>
    <w:rsid w:val="00A619B3"/>
    <w:rsid w:val="00AA75E4"/>
    <w:rsid w:val="00AC5FF6"/>
    <w:rsid w:val="00AF4100"/>
    <w:rsid w:val="00B120D1"/>
    <w:rsid w:val="00B17D7F"/>
    <w:rsid w:val="00B346ED"/>
    <w:rsid w:val="00B7260A"/>
    <w:rsid w:val="00BA152A"/>
    <w:rsid w:val="00BC512B"/>
    <w:rsid w:val="00C40DDD"/>
    <w:rsid w:val="00C41F12"/>
    <w:rsid w:val="00CD2019"/>
    <w:rsid w:val="00CD46AB"/>
    <w:rsid w:val="00D307B4"/>
    <w:rsid w:val="00D3276B"/>
    <w:rsid w:val="00D36FD2"/>
    <w:rsid w:val="00DC665E"/>
    <w:rsid w:val="00DF053E"/>
    <w:rsid w:val="00F06D53"/>
    <w:rsid w:val="00F2491E"/>
    <w:rsid w:val="00F317C6"/>
    <w:rsid w:val="00F442C6"/>
    <w:rsid w:val="00F66CCA"/>
    <w:rsid w:val="00F772E6"/>
    <w:rsid w:val="00F86901"/>
    <w:rsid w:val="00F9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29C7"/>
  <w15:chartTrackingRefBased/>
  <w15:docId w15:val="{9BD8EB30-AD5A-4297-83C6-96720F97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1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F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ts.jennett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ts.jennett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6BF0-DBD3-4A51-AED8-209E68F4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Jennette Harrison</dc:creator>
  <cp:keywords/>
  <dc:description/>
  <cp:lastModifiedBy>Jennette Harrison</cp:lastModifiedBy>
  <cp:revision>69</cp:revision>
  <dcterms:created xsi:type="dcterms:W3CDTF">2018-09-17T23:02:00Z</dcterms:created>
  <dcterms:modified xsi:type="dcterms:W3CDTF">2018-09-18T00:16:00Z</dcterms:modified>
</cp:coreProperties>
</file>